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E9" w:rsidRDefault="008511E9" w:rsidP="008511E9">
      <w:pPr>
        <w:pStyle w:val="NormalWeb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8511E9" w:rsidRDefault="008511E9" w:rsidP="008511E9">
      <w:pPr>
        <w:pStyle w:val="NormalWeb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685AC8" w:rsidRPr="008511E9" w:rsidRDefault="008511E9" w:rsidP="008511E9">
      <w:pPr>
        <w:pStyle w:val="NormalWeb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8511E9">
        <w:rPr>
          <w:color w:val="000000"/>
          <w:sz w:val="44"/>
          <w:szCs w:val="44"/>
        </w:rPr>
        <w:t>KİLEDERE İMAM HATİP ORTAOKULU</w:t>
      </w:r>
    </w:p>
    <w:p w:rsidR="008511E9" w:rsidRDefault="008511E9" w:rsidP="008511E9">
      <w:pPr>
        <w:pStyle w:val="NormalWeb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8511E9" w:rsidRDefault="008511E9" w:rsidP="008511E9">
      <w:pPr>
        <w:pStyle w:val="NormalWeb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8511E9">
        <w:rPr>
          <w:color w:val="000000"/>
          <w:sz w:val="44"/>
          <w:szCs w:val="44"/>
        </w:rPr>
        <w:t>2024 YILI TAHMİNİ BÜTÇE</w:t>
      </w:r>
    </w:p>
    <w:p w:rsidR="008511E9" w:rsidRDefault="008511E9" w:rsidP="008511E9">
      <w:pPr>
        <w:pStyle w:val="NormalWeb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8511E9" w:rsidRDefault="008511E9" w:rsidP="008511E9">
      <w:pPr>
        <w:pStyle w:val="NormalWeb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8511E9" w:rsidRDefault="008511E9" w:rsidP="008511E9">
      <w:pPr>
        <w:pStyle w:val="NormalWeb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8511E9" w:rsidRPr="008511E9" w:rsidRDefault="008511E9" w:rsidP="008511E9">
      <w:pPr>
        <w:pStyle w:val="NormalWeb"/>
        <w:spacing w:before="0" w:beforeAutospacing="0" w:after="0" w:afterAutospacing="0"/>
        <w:jc w:val="center"/>
        <w:rPr>
          <w:sz w:val="44"/>
          <w:szCs w:val="44"/>
        </w:rPr>
      </w:pPr>
    </w:p>
    <w:p w:rsidR="007B257E" w:rsidRPr="008511E9" w:rsidRDefault="008511E9" w:rsidP="008511E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511E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09 Şubat 2012 </w:t>
      </w:r>
      <w:bookmarkStart w:id="0" w:name="_GoBack"/>
      <w:bookmarkEnd w:id="0"/>
      <w:r w:rsidRPr="008511E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tarih ve 28199 sayılı Resmi Gazetede yayımlanan Milli Eğitim Bakanlığı Okul - Aile Birliği Yönetmeliğinin 13. maddesinde belirtilen "Yönetim kurulu, birlik tahmini bütçesini hazırlar ve genel kurulda görüşülen bütçeyi okul ilan panosu ve internet sayfasında duyurur." hükmü gereğince </w:t>
      </w:r>
      <w:r w:rsidRPr="008511E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KİLEDERE İMAM HATİP ORTAOKULU </w:t>
      </w:r>
      <w:r w:rsidRPr="008511E9">
        <w:rPr>
          <w:rFonts w:ascii="Times New Roman" w:hAnsi="Times New Roman" w:cs="Times New Roman"/>
          <w:sz w:val="36"/>
          <w:szCs w:val="36"/>
          <w:shd w:val="clear" w:color="auto" w:fill="FFFFFF"/>
        </w:rPr>
        <w:t>Okul Aile Birliği Yönetim Kurulu tarafından hazırlana</w:t>
      </w:r>
      <w:r w:rsidRPr="008511E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n 2024 Yılı Tahmini Bütçe 4000 </w:t>
      </w:r>
      <w:proofErr w:type="spellStart"/>
      <w:r w:rsidRPr="008511E9">
        <w:rPr>
          <w:rFonts w:ascii="Times New Roman" w:hAnsi="Times New Roman" w:cs="Times New Roman"/>
          <w:sz w:val="36"/>
          <w:szCs w:val="36"/>
          <w:shd w:val="clear" w:color="auto" w:fill="FFFFFF"/>
        </w:rPr>
        <w:t>tl</w:t>
      </w:r>
      <w:proofErr w:type="spellEnd"/>
      <w:r w:rsidRPr="008511E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(Dört bin)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olarak belirlenmiş ve ilan edilmiştir.</w:t>
      </w:r>
    </w:p>
    <w:p w:rsidR="007B257E" w:rsidRPr="008511E9" w:rsidRDefault="007B257E" w:rsidP="008511E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B257E" w:rsidRPr="008511E9" w:rsidRDefault="007B257E" w:rsidP="008511E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B257E" w:rsidRDefault="007B257E"/>
    <w:p w:rsidR="008511E9" w:rsidRPr="008511E9" w:rsidRDefault="008511E9" w:rsidP="008511E9">
      <w:pPr>
        <w:tabs>
          <w:tab w:val="left" w:pos="6901"/>
        </w:tabs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Aslı KAYGIN ÖZEL</w:t>
      </w:r>
      <w:r w:rsidRPr="008511E9">
        <w:rPr>
          <w:rFonts w:ascii="Times New Roman" w:hAnsi="Times New Roman" w:cs="Times New Roman"/>
          <w:sz w:val="28"/>
          <w:szCs w:val="28"/>
        </w:rPr>
        <w:tab/>
        <w:t>Cihangir TİPİ</w:t>
      </w:r>
    </w:p>
    <w:p w:rsidR="007B257E" w:rsidRPr="008511E9" w:rsidRDefault="008511E9" w:rsidP="008511E9">
      <w:pPr>
        <w:tabs>
          <w:tab w:val="left" w:pos="6901"/>
        </w:tabs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OKUL MÜDÜR YARD.</w:t>
      </w:r>
      <w:r w:rsidRPr="008511E9">
        <w:rPr>
          <w:rFonts w:ascii="Times New Roman" w:hAnsi="Times New Roman" w:cs="Times New Roman"/>
          <w:sz w:val="28"/>
          <w:szCs w:val="28"/>
        </w:rPr>
        <w:tab/>
        <w:t>OKUL MÜDÜRÜ</w:t>
      </w:r>
    </w:p>
    <w:sectPr w:rsidR="007B257E" w:rsidRPr="0085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F6E"/>
    <w:multiLevelType w:val="multilevel"/>
    <w:tmpl w:val="58F0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7F4A"/>
    <w:multiLevelType w:val="multilevel"/>
    <w:tmpl w:val="0712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D5EC7"/>
    <w:multiLevelType w:val="multilevel"/>
    <w:tmpl w:val="A28E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62B7B"/>
    <w:multiLevelType w:val="multilevel"/>
    <w:tmpl w:val="79D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327F01"/>
    <w:multiLevelType w:val="multilevel"/>
    <w:tmpl w:val="1E2CE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21C4F"/>
    <w:multiLevelType w:val="multilevel"/>
    <w:tmpl w:val="700E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9A"/>
    <w:rsid w:val="006241DD"/>
    <w:rsid w:val="00685AC8"/>
    <w:rsid w:val="007B257E"/>
    <w:rsid w:val="008511E9"/>
    <w:rsid w:val="00AC462C"/>
    <w:rsid w:val="00D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4EEE"/>
  <w15:chartTrackingRefBased/>
  <w15:docId w15:val="{122D9E96-3DE2-4E6F-AC7F-FE12053A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511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Yonetici</dc:creator>
  <cp:keywords/>
  <dc:description/>
  <cp:lastModifiedBy>Yonetici</cp:lastModifiedBy>
  <cp:revision>4</cp:revision>
  <dcterms:created xsi:type="dcterms:W3CDTF">2024-06-07T11:19:00Z</dcterms:created>
  <dcterms:modified xsi:type="dcterms:W3CDTF">2024-07-16T16:50:00Z</dcterms:modified>
</cp:coreProperties>
</file>